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Arial" w:hAnsi="Arial" w:cs="Arial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华南理工大学2020年硕士研究生入学</w:t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lang w:val="en-US" w:eastAsia="zh-CN" w:bidi="ar"/>
        </w:rPr>
        <w:t>《</w:t>
      </w:r>
      <w:bookmarkStart w:id="0" w:name="_GoBack"/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lang w:val="en-US" w:eastAsia="zh-CN" w:bidi="ar"/>
        </w:rPr>
        <w:t>测试技术（902）</w:t>
      </w:r>
      <w:bookmarkEnd w:id="0"/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lang w:val="en-US" w:eastAsia="zh-CN" w:bidi="ar"/>
        </w:rPr>
        <w:t>》考试大纲</w:t>
      </w:r>
    </w:p>
    <w:tbl>
      <w:tblPr>
        <w:tblW w:w="11370" w:type="dxa"/>
        <w:jc w:val="right"/>
        <w:tblInd w:w="-2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96"/>
        <w:gridCol w:w="5238"/>
        <w:gridCol w:w="2796"/>
        <w:gridCol w:w="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796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命题方式</w:t>
            </w:r>
          </w:p>
        </w:tc>
        <w:tc>
          <w:tcPr>
            <w:tcW w:w="5238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招生单位自命题</w:t>
            </w:r>
          </w:p>
        </w:tc>
        <w:tc>
          <w:tcPr>
            <w:tcW w:w="2796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科目类别</w:t>
            </w:r>
          </w:p>
        </w:tc>
        <w:tc>
          <w:tcPr>
            <w:tcW w:w="540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796" w:type="dxa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满分</w:t>
            </w:r>
          </w:p>
        </w:tc>
        <w:tc>
          <w:tcPr>
            <w:tcW w:w="8574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5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考试性质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全国硕士研究生入学考试复试笔试科目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5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考试方式和考试时间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闭卷考试，2小时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5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5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考试内容和考试要求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902测试技术考试大纲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特别提示：闭卷笔试、可携带计算器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一、考试内容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要求掌握传递函数、频率响应函数、幅、相频率响应函数等概念，电气式传感器（电阻、电容、电感）、光学传感器等的工作原理，如光电元件、霍尔元件、压电元件等在传感器中的作用等。了解各种传感器的应用及常用传感器的选用原则，掌握各种信号数字化时常出现的问题，如混叠、泄漏、栅栏效应等，掌握几种常用的处理方法，如相关分析（自相关函数、互相关函数、相关系数）、功率譜分析、滤波；掌握模拟信号的幅值调制、与频率调制的原理和作用，滤波的种类、原理及应用。  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二、考试题型（分值，按100分计）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1、 选择、判断题（10 ~ 20分）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2、 填空题（10 ~ 20分）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3、 简答题（30 ~ 60分）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4、 证明题（10 ~ 20分）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5、 计算题（10 ~ 20分）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5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备注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选读书目：《机械工程测量与试验技术》黄长艺、卢文祥、熊诗波等主编，机械工业出版社2005</w:t>
            </w:r>
          </w:p>
        </w:tc>
      </w:tr>
    </w:tbl>
    <w:p/>
    <w:sectPr>
      <w:pgSz w:w="11906" w:h="16838"/>
      <w:pgMar w:top="567" w:right="567" w:bottom="567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63543"/>
    <w:rsid w:val="5CE6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2019-09-17T01:25:00Z</dcterms:created>
  <dc:creator>Asoul</dc:creator>
  <cp:lastModifiedBy>Asoul</cp:lastModifiedBy>
  <dcterms:modified xsi:type="dcterms:W3CDTF">2019-09-17T01:25:35Z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