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6F7EB7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20</w:t>
      </w:r>
      <w:r w:rsidR="001B1391">
        <w:rPr>
          <w:rFonts w:ascii="SimHei" w:hint="eastAsia"/>
          <w:b/>
          <w:sz w:val="32"/>
          <w:szCs w:val="32"/>
        </w:rPr>
        <w:t>20</w:t>
      </w:r>
      <w:r>
        <w:rPr>
          <w:rFonts w:ascii="SimHei" w:eastAsia="SimHei" w:hint="eastAsia"/>
          <w:b/>
          <w:sz w:val="32"/>
          <w:szCs w:val="32"/>
        </w:rPr>
        <w:t>年</w:t>
      </w:r>
      <w:r w:rsidR="003C79F9">
        <w:rPr>
          <w:rFonts w:ascii="SimHei" w:eastAsia="SimHei" w:hint="eastAsia"/>
          <w:b/>
          <w:sz w:val="32"/>
          <w:szCs w:val="32"/>
        </w:rPr>
        <w:t>华侨</w:t>
      </w:r>
      <w:r>
        <w:rPr>
          <w:rFonts w:ascii="SimHei" w:eastAsia="SimHei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初试</w:t>
      </w:r>
      <w:r w:rsidR="00033309">
        <w:rPr>
          <w:rFonts w:ascii="SimHei" w:eastAsia="SimHei" w:hint="eastAsia"/>
          <w:b/>
          <w:sz w:val="32"/>
          <w:szCs w:val="32"/>
        </w:rPr>
        <w:t>自命题</w:t>
      </w:r>
      <w:r>
        <w:rPr>
          <w:rFonts w:ascii="SimHei" w:eastAsia="SimHei" w:hint="eastAsia"/>
          <w:b/>
          <w:sz w:val="32"/>
          <w:szCs w:val="32"/>
        </w:rPr>
        <w:t>科目考试大纲</w:t>
      </w:r>
    </w:p>
    <w:p w:rsidR="003C79F9" w:rsidRPr="00033309" w:rsidRDefault="00033309" w:rsidP="00B82568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B82568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1B1391">
        <w:rPr>
          <w:rFonts w:hint="eastAsia"/>
          <w:b/>
          <w:szCs w:val="21"/>
          <w:u w:val="single"/>
        </w:rPr>
        <w:t xml:space="preserve">  </w:t>
      </w:r>
      <w:r w:rsidRPr="00E96250">
        <w:rPr>
          <w:rFonts w:hint="eastAsia"/>
          <w:b/>
          <w:szCs w:val="21"/>
          <w:u w:val="single"/>
        </w:rPr>
        <w:t xml:space="preserve"> </w:t>
      </w:r>
      <w:r w:rsidR="00E96250" w:rsidRPr="00E96250">
        <w:rPr>
          <w:b/>
          <w:szCs w:val="21"/>
          <w:u w:val="single"/>
        </w:rPr>
        <w:t>日语</w:t>
      </w:r>
      <w:r w:rsidR="006B2F6B">
        <w:rPr>
          <w:b/>
          <w:szCs w:val="21"/>
          <w:u w:val="single"/>
        </w:rPr>
        <w:t>翻译基础</w:t>
      </w:r>
      <w:r w:rsidR="001B1391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A4214E" w:rsidRDefault="00A4214E" w:rsidP="00A4214E">
      <w:pPr>
        <w:rPr>
          <w:b/>
          <w:color w:val="000000"/>
          <w:sz w:val="24"/>
        </w:rPr>
      </w:pP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一、考试目的</w:t>
      </w:r>
    </w:p>
    <w:p w:rsidR="004E2F96" w:rsidRPr="00CF11DD" w:rsidRDefault="004E2F96" w:rsidP="00D31834">
      <w:pPr>
        <w:ind w:firstLineChars="200" w:firstLine="480"/>
        <w:rPr>
          <w:color w:val="000000"/>
          <w:sz w:val="24"/>
        </w:rPr>
      </w:pPr>
      <w:bookmarkStart w:id="0" w:name="_GoBack"/>
      <w:bookmarkEnd w:id="0"/>
      <w:r w:rsidRPr="00CF11DD">
        <w:rPr>
          <w:color w:val="000000"/>
          <w:sz w:val="24"/>
        </w:rPr>
        <w:t>《日语翻译基础》是全日制翻译硕士专业学位（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）研究生入学考试的基础课考试科目，其目的是考查考生的日汉互译实践能力是否达到进入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学习阶段的水平。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二、考试性质与范围</w:t>
      </w:r>
    </w:p>
    <w:p w:rsidR="004E2F96" w:rsidRPr="00CF11DD" w:rsidRDefault="004E2F96" w:rsidP="004E2F9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本考试是测试考生是否具备基础翻译能力的尺度参照性水平考试。考试范围包括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考生入学应具备的日语词汇量、语法知识以及日汉两种语言转换的基本技能。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left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三、考试基本要求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1. </w:t>
      </w:r>
      <w:r w:rsidRPr="00CF11DD">
        <w:rPr>
          <w:color w:val="000000"/>
          <w:sz w:val="24"/>
        </w:rPr>
        <w:t>具备一定中外文化，以及政治、经济、法律等方面的背景知识。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2. </w:t>
      </w:r>
      <w:r w:rsidRPr="00CF11DD">
        <w:rPr>
          <w:color w:val="000000"/>
          <w:sz w:val="24"/>
        </w:rPr>
        <w:t>具备扎实的日汉两种语言的基本功。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3. </w:t>
      </w:r>
      <w:r w:rsidRPr="00CF11DD">
        <w:rPr>
          <w:color w:val="000000"/>
          <w:sz w:val="24"/>
        </w:rPr>
        <w:t>具备较强的日汉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汉日转换能力。</w:t>
      </w:r>
    </w:p>
    <w:p w:rsidR="004E2F96" w:rsidRPr="00CF11DD" w:rsidRDefault="004E2F96" w:rsidP="004E2F96">
      <w:pPr>
        <w:spacing w:line="240" w:lineRule="atLeast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四、考试形式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本考试采取客观试题与主观试题相结合，单项技能测试与综合技能测试相结合的方法，强调考生的汉日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日汉转换能力。试题分类参见</w:t>
      </w:r>
      <w:r w:rsidRPr="00CF11DD">
        <w:rPr>
          <w:color w:val="000000"/>
          <w:sz w:val="24"/>
        </w:rPr>
        <w:t>“</w:t>
      </w:r>
      <w:r w:rsidRPr="00CF11DD">
        <w:rPr>
          <w:color w:val="000000"/>
          <w:sz w:val="24"/>
        </w:rPr>
        <w:t>考试内容一览表</w:t>
      </w:r>
      <w:r w:rsidRPr="00CF11DD">
        <w:rPr>
          <w:color w:val="000000"/>
          <w:sz w:val="24"/>
        </w:rPr>
        <w:t>”</w:t>
      </w:r>
      <w:r w:rsidRPr="00CF11DD">
        <w:rPr>
          <w:color w:val="000000"/>
          <w:sz w:val="24"/>
        </w:rPr>
        <w:t>。</w:t>
      </w:r>
    </w:p>
    <w:p w:rsidR="004E2F96" w:rsidRPr="00CF11DD" w:rsidRDefault="004E2F96" w:rsidP="004E2F96">
      <w:pPr>
        <w:spacing w:line="240" w:lineRule="atLeast"/>
        <w:jc w:val="center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五、考试内容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本考试包括两个部分：词语翻译和日汉互译。总分</w:t>
      </w:r>
      <w:r w:rsidRPr="00CF11DD">
        <w:rPr>
          <w:color w:val="000000"/>
          <w:sz w:val="24"/>
        </w:rPr>
        <w:t>150</w:t>
      </w:r>
      <w:r w:rsidRPr="00CF11DD">
        <w:rPr>
          <w:color w:val="000000"/>
          <w:sz w:val="24"/>
        </w:rPr>
        <w:t>分。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</w:p>
    <w:p w:rsidR="004E2F96" w:rsidRPr="00CF11DD" w:rsidRDefault="004E2F96" w:rsidP="002B090F">
      <w:pPr>
        <w:ind w:left="3542"/>
        <w:rPr>
          <w:b/>
          <w:color w:val="000000"/>
          <w:sz w:val="24"/>
        </w:rPr>
      </w:pPr>
      <w:smartTag w:uri="urn:schemas-microsoft-com:office:smarttags" w:element="place">
        <w:r w:rsidRPr="00CF11DD">
          <w:rPr>
            <w:b/>
            <w:color w:val="000000"/>
            <w:sz w:val="24"/>
          </w:rPr>
          <w:t>I.</w:t>
        </w:r>
      </w:smartTag>
      <w:r w:rsidRPr="00CF11DD">
        <w:rPr>
          <w:b/>
          <w:color w:val="000000"/>
          <w:sz w:val="24"/>
        </w:rPr>
        <w:t xml:space="preserve"> </w:t>
      </w:r>
      <w:r w:rsidRPr="00CF11DD">
        <w:rPr>
          <w:b/>
          <w:color w:val="000000"/>
          <w:sz w:val="24"/>
        </w:rPr>
        <w:t>词语翻译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要求考生准确翻译中日文术语或专有名词。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C2431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要求考生较为准确地写出题中的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个汉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日的基本词汇、专业术语、缩略语、常用成语和惯用词组的对应目的语。汉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日文各</w:t>
      </w:r>
      <w:r w:rsidRPr="00CF11DD">
        <w:rPr>
          <w:color w:val="000000"/>
          <w:sz w:val="24"/>
        </w:rPr>
        <w:t>15</w:t>
      </w:r>
      <w:r w:rsidRPr="00CF11DD">
        <w:rPr>
          <w:color w:val="000000"/>
          <w:sz w:val="24"/>
        </w:rPr>
        <w:t>个，每个</w:t>
      </w:r>
      <w:r w:rsidRPr="00CF11DD">
        <w:rPr>
          <w:color w:val="000000"/>
          <w:sz w:val="24"/>
        </w:rPr>
        <w:t>1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rPr>
          <w:color w:val="000000"/>
          <w:sz w:val="24"/>
        </w:rPr>
      </w:pPr>
    </w:p>
    <w:p w:rsidR="004E2F96" w:rsidRPr="00CF11DD" w:rsidRDefault="004E2F96" w:rsidP="004E2F96">
      <w:pPr>
        <w:ind w:left="420"/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II. </w:t>
      </w:r>
      <w:r w:rsidRPr="00CF11DD">
        <w:rPr>
          <w:b/>
          <w:color w:val="000000"/>
          <w:sz w:val="24"/>
        </w:rPr>
        <w:t>日汉互译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C2431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要求应试者具备日汉互译的基本</w:t>
      </w:r>
      <w:r w:rsidR="00C24316" w:rsidRPr="00CF11DD">
        <w:rPr>
          <w:color w:val="000000"/>
          <w:sz w:val="24"/>
        </w:rPr>
        <w:t>能力</w:t>
      </w:r>
      <w:r w:rsidRPr="00CF11DD">
        <w:rPr>
          <w:color w:val="000000"/>
          <w:sz w:val="24"/>
        </w:rPr>
        <w:t>和</w:t>
      </w:r>
      <w:r w:rsidR="00C24316" w:rsidRPr="00CF11DD">
        <w:rPr>
          <w:color w:val="000000"/>
          <w:sz w:val="24"/>
        </w:rPr>
        <w:t>技巧</w:t>
      </w:r>
      <w:r w:rsidRPr="00CF11DD">
        <w:rPr>
          <w:color w:val="000000"/>
          <w:sz w:val="24"/>
        </w:rPr>
        <w:t>；初步了解中国和</w:t>
      </w:r>
      <w:r w:rsidR="00C24316">
        <w:rPr>
          <w:rFonts w:hint="eastAsia"/>
          <w:color w:val="000000"/>
          <w:sz w:val="24"/>
        </w:rPr>
        <w:t>日本</w:t>
      </w:r>
      <w:r w:rsidRPr="00CF11DD">
        <w:rPr>
          <w:color w:val="000000"/>
          <w:sz w:val="24"/>
        </w:rPr>
        <w:t>的社会、文化等背景知识；译文忠实于原文，无明显误译、漏译；译文通顺，用词正确，表达基本无误；译文无明显语法错误；日译汉速度为每小时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</w:t>
      </w:r>
      <w:r w:rsidRPr="00CF11DD">
        <w:rPr>
          <w:color w:val="000000"/>
          <w:sz w:val="24"/>
        </w:rPr>
        <w:lastRenderedPageBreak/>
        <w:t>速度为每小时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4E2F96">
      <w:pPr>
        <w:spacing w:line="240" w:lineRule="atLeast"/>
        <w:ind w:firstLineChars="50" w:firstLine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  <w:r w:rsidRPr="00CF11DD">
        <w:rPr>
          <w:color w:val="000000"/>
          <w:sz w:val="24"/>
        </w:rPr>
        <w:t>要求考生较为准确地翻译出所给的文章，日译汉为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，汉译日为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个汉字，各占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 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《日语翻译基础》考试内容一览表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00"/>
        <w:gridCol w:w="1251"/>
        <w:gridCol w:w="3069"/>
        <w:gridCol w:w="900"/>
        <w:gridCol w:w="1800"/>
      </w:tblGrid>
      <w:tr w:rsidR="004E2F96" w:rsidRPr="00CF11DD" w:rsidTr="004B77F9">
        <w:trPr>
          <w:trHeight w:val="45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题型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题量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时间（分钟）</w:t>
            </w:r>
          </w:p>
        </w:tc>
      </w:tr>
      <w:tr w:rsidR="004E2F96" w:rsidRPr="00CF11DD" w:rsidTr="004B77F9">
        <w:trPr>
          <w:trHeight w:val="594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词语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翻译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个词语（包括日语的基本词汇、专业术语、缩略语、常用成语和惯用词组）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04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个词语（包括汉语的基本词汇、专业术语、缩略语、常用成语和惯用词组）</w:t>
            </w:r>
            <w:r w:rsidRPr="00CF11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15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日汉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互译</w:t>
            </w: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800-900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08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bCs/>
                <w:color w:val="000000"/>
                <w:kern w:val="44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350-400</w:t>
            </w:r>
            <w:r w:rsidRPr="00B10ABE">
              <w:rPr>
                <w:rFonts w:ascii="MS Mincho" w:hAnsi="MS Mincho" w:hint="eastAsia"/>
                <w:color w:val="000000"/>
                <w:sz w:val="24"/>
              </w:rPr>
              <w:t>个</w:t>
            </w:r>
            <w:r>
              <w:rPr>
                <w:rFonts w:hint="eastAsia"/>
                <w:color w:val="000000"/>
                <w:sz w:val="24"/>
              </w:rPr>
              <w:t>汉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4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共计</w:t>
            </w:r>
          </w:p>
        </w:tc>
        <w:tc>
          <w:tcPr>
            <w:tcW w:w="2151" w:type="dxa"/>
            <w:gridSpan w:val="2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180</w:t>
            </w:r>
          </w:p>
        </w:tc>
      </w:tr>
    </w:tbl>
    <w:p w:rsidR="00474229" w:rsidRDefault="00474229" w:rsidP="004E2F96"/>
    <w:p w:rsidR="00474229" w:rsidRPr="00474229" w:rsidRDefault="00474229" w:rsidP="004E2F96">
      <w:pPr>
        <w:rPr>
          <w:sz w:val="24"/>
        </w:rPr>
      </w:pPr>
      <w:r w:rsidRPr="00474229">
        <w:rPr>
          <w:rFonts w:hint="eastAsia"/>
          <w:sz w:val="24"/>
        </w:rPr>
        <w:t>六、参考书目：</w:t>
      </w:r>
    </w:p>
    <w:p w:rsidR="00772878" w:rsidRDefault="002B090F" w:rsidP="00772878">
      <w:pPr>
        <w:ind w:leftChars="200" w:left="420"/>
        <w:rPr>
          <w:sz w:val="24"/>
          <w:lang w:val="en-GB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《日汉翻译教程》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2010.</w:t>
      </w:r>
      <w:r w:rsidR="00772878" w:rsidRPr="00772878">
        <w:rPr>
          <w:rFonts w:hint="eastAsia"/>
          <w:sz w:val="24"/>
          <w:lang w:val="en-GB"/>
        </w:rPr>
        <w:t xml:space="preserve"> </w:t>
      </w:r>
    </w:p>
    <w:p w:rsidR="00772878" w:rsidRPr="00474229" w:rsidRDefault="00772878" w:rsidP="00772878">
      <w:pPr>
        <w:ind w:leftChars="200" w:left="420"/>
        <w:rPr>
          <w:sz w:val="24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，</w:t>
      </w:r>
      <w:r w:rsidRPr="00474229">
        <w:rPr>
          <w:rFonts w:hint="eastAsia"/>
          <w:sz w:val="24"/>
          <w:lang w:val="en-GB"/>
        </w:rPr>
        <w:t>杜勤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《新编汉日翻译教程》</w:t>
      </w:r>
      <w:r w:rsidR="00B82568">
        <w:rPr>
          <w:rFonts w:hint="eastAsia"/>
          <w:sz w:val="24"/>
          <w:lang w:val="en-GB"/>
        </w:rPr>
        <w:t>（修订版）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</w:t>
      </w:r>
      <w:r w:rsidR="00B82568">
        <w:rPr>
          <w:rFonts w:hint="eastAsia"/>
          <w:sz w:val="24"/>
          <w:lang w:val="en-GB"/>
        </w:rPr>
        <w:t>1</w:t>
      </w:r>
      <w:r>
        <w:rPr>
          <w:sz w:val="24"/>
          <w:lang w:val="en-GB"/>
        </w:rPr>
        <w:t>3.</w:t>
      </w:r>
    </w:p>
    <w:p w:rsidR="002B090F" w:rsidRPr="00474229" w:rsidRDefault="002B090F" w:rsidP="002B090F">
      <w:pPr>
        <w:ind w:leftChars="200" w:left="420"/>
        <w:rPr>
          <w:sz w:val="24"/>
          <w:lang w:val="en-GB"/>
        </w:rPr>
      </w:pPr>
    </w:p>
    <w:p w:rsidR="004E2F96" w:rsidRDefault="004E2F96" w:rsidP="004E2F96">
      <w:pPr>
        <w:jc w:val="left"/>
        <w:rPr>
          <w:b/>
          <w:color w:val="000000"/>
          <w:sz w:val="32"/>
          <w:szCs w:val="32"/>
        </w:rPr>
      </w:pPr>
    </w:p>
    <w:sectPr w:rsidR="004E2F96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CB" w:rsidRDefault="002C37CB">
      <w:r>
        <w:separator/>
      </w:r>
    </w:p>
  </w:endnote>
  <w:endnote w:type="continuationSeparator" w:id="0">
    <w:p w:rsidR="002C37CB" w:rsidRDefault="002C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E7642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E7642D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E7642D">
      <w:rPr>
        <w:sz w:val="21"/>
        <w:szCs w:val="21"/>
      </w:rPr>
      <w:fldChar w:fldCharType="separate"/>
    </w:r>
    <w:r w:rsidR="00B82568">
      <w:rPr>
        <w:rStyle w:val="a3"/>
        <w:noProof/>
        <w:sz w:val="21"/>
        <w:szCs w:val="21"/>
      </w:rPr>
      <w:t>2</w:t>
    </w:r>
    <w:r w:rsidR="00E7642D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E7642D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E7642D">
      <w:rPr>
        <w:sz w:val="21"/>
        <w:szCs w:val="21"/>
      </w:rPr>
      <w:fldChar w:fldCharType="separate"/>
    </w:r>
    <w:r w:rsidR="00B82568">
      <w:rPr>
        <w:rStyle w:val="a3"/>
        <w:noProof/>
        <w:sz w:val="21"/>
        <w:szCs w:val="21"/>
      </w:rPr>
      <w:t>2</w:t>
    </w:r>
    <w:r w:rsidR="00E7642D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CB" w:rsidRDefault="002C37CB">
      <w:r>
        <w:separator/>
      </w:r>
    </w:p>
  </w:footnote>
  <w:footnote w:type="continuationSeparator" w:id="0">
    <w:p w:rsidR="002C37CB" w:rsidRDefault="002C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rAUABKUQii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703BE"/>
    <w:rsid w:val="001848FB"/>
    <w:rsid w:val="0019067F"/>
    <w:rsid w:val="00197215"/>
    <w:rsid w:val="001B1391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B090F"/>
    <w:rsid w:val="002C37CB"/>
    <w:rsid w:val="002E0158"/>
    <w:rsid w:val="00301B08"/>
    <w:rsid w:val="00311038"/>
    <w:rsid w:val="0033096F"/>
    <w:rsid w:val="0034324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72878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830A8"/>
    <w:rsid w:val="00991A5E"/>
    <w:rsid w:val="009A6931"/>
    <w:rsid w:val="009B652A"/>
    <w:rsid w:val="009E442D"/>
    <w:rsid w:val="00A26EEB"/>
    <w:rsid w:val="00A4214E"/>
    <w:rsid w:val="00A605E9"/>
    <w:rsid w:val="00A63AC6"/>
    <w:rsid w:val="00A71F0D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2568"/>
    <w:rsid w:val="00B84AB9"/>
    <w:rsid w:val="00BB42AE"/>
    <w:rsid w:val="00BC75EB"/>
    <w:rsid w:val="00BE2F94"/>
    <w:rsid w:val="00C176BC"/>
    <w:rsid w:val="00C24316"/>
    <w:rsid w:val="00C404D4"/>
    <w:rsid w:val="00C5668E"/>
    <w:rsid w:val="00C65797"/>
    <w:rsid w:val="00C7337E"/>
    <w:rsid w:val="00C76400"/>
    <w:rsid w:val="00CB135C"/>
    <w:rsid w:val="00CE1668"/>
    <w:rsid w:val="00D029C7"/>
    <w:rsid w:val="00D31834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33231"/>
    <w:rsid w:val="00E6651A"/>
    <w:rsid w:val="00E7642D"/>
    <w:rsid w:val="00E8034E"/>
    <w:rsid w:val="00E96250"/>
    <w:rsid w:val="00EC6FF8"/>
    <w:rsid w:val="00EE0578"/>
    <w:rsid w:val="00EE3A0D"/>
    <w:rsid w:val="00EE498C"/>
    <w:rsid w:val="00EF1CE7"/>
    <w:rsid w:val="00F00907"/>
    <w:rsid w:val="00F21C0F"/>
    <w:rsid w:val="00F26E36"/>
    <w:rsid w:val="00F37904"/>
    <w:rsid w:val="00F70D0A"/>
    <w:rsid w:val="00F9484E"/>
    <w:rsid w:val="00FE5C11"/>
    <w:rsid w:val="00FE73E9"/>
    <w:rsid w:val="00FF15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1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159B"/>
  </w:style>
  <w:style w:type="paragraph" w:styleId="a4">
    <w:name w:val="footer"/>
    <w:basedOn w:val="a"/>
    <w:link w:val="Char"/>
    <w:rsid w:val="00FF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F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FF159B"/>
    <w:pPr>
      <w:ind w:firstLineChars="200" w:firstLine="420"/>
    </w:pPr>
  </w:style>
  <w:style w:type="paragraph" w:customStyle="1" w:styleId="Style1">
    <w:name w:val="_Style 1"/>
    <w:basedOn w:val="a"/>
    <w:qFormat/>
    <w:rsid w:val="00FF159B"/>
    <w:pPr>
      <w:ind w:firstLineChars="200" w:firstLine="420"/>
    </w:pPr>
  </w:style>
  <w:style w:type="table" w:styleId="a7">
    <w:name w:val="Table Grid"/>
    <w:basedOn w:val="a1"/>
    <w:rsid w:val="00FF15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浙江师范大学2009年硕士研究生入学考试复试</vt:lpstr>
    </vt:vector>
  </TitlesOfParts>
  <Company>jh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Administrator</cp:lastModifiedBy>
  <cp:revision>19</cp:revision>
  <cp:lastPrinted>2017-06-01T04:59:00Z</cp:lastPrinted>
  <dcterms:created xsi:type="dcterms:W3CDTF">2017-07-04T15:46:00Z</dcterms:created>
  <dcterms:modified xsi:type="dcterms:W3CDTF">2019-07-11T02:50:00Z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